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95C" w:rsidRPr="009D3140" w:rsidRDefault="00D9495C" w:rsidP="009515BF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9495C" w:rsidRPr="009D3140" w:rsidRDefault="00D9495C" w:rsidP="009515BF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9515BF" w:rsidRPr="009D3140" w:rsidRDefault="009515BF" w:rsidP="009515BF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515BF" w:rsidRPr="009D3140" w:rsidRDefault="009515BF" w:rsidP="0095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5BF" w:rsidRPr="009D3140" w:rsidRDefault="009515BF" w:rsidP="009515BF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9515BF" w:rsidRPr="009D3140" w:rsidRDefault="009515BF" w:rsidP="00951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C07627" w:rsidRPr="009D3140" w:rsidRDefault="00C07627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195/2020. (VI.26.) ÖKT számú határozat</w:t>
      </w:r>
    </w:p>
    <w:p w:rsidR="00043A98" w:rsidRPr="009D3140" w:rsidRDefault="00043A98" w:rsidP="00043A9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Pr="009D3140">
        <w:rPr>
          <w:rFonts w:ascii="Times New Roman" w:hAnsi="Times New Roman" w:cs="Times New Roman"/>
          <w:bCs/>
          <w:sz w:val="24"/>
          <w:szCs w:val="24"/>
        </w:rPr>
        <w:t>elfogadja a polgármesteri hatáskörben hozott döntésekről szóló beszámolót.</w:t>
      </w: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9515BF" w:rsidRPr="009D3140" w:rsidRDefault="009515BF" w:rsidP="0095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5BF" w:rsidRPr="009D3140" w:rsidRDefault="009515BF" w:rsidP="009515BF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9515BF" w:rsidRPr="009D3140" w:rsidRDefault="009515BF" w:rsidP="009515BF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9515BF" w:rsidRPr="009D3140" w:rsidRDefault="009515BF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196/2020. (VI.26.) ÖKT számú határozat</w:t>
      </w:r>
    </w:p>
    <w:p w:rsidR="00043A98" w:rsidRPr="009D3140" w:rsidRDefault="00043A98" w:rsidP="00043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Csopak Község Önkormányzatának Képviselő-testülete az Önkormányzat 2019. évi maradványának felosztásával kapcsolatosan az alábbi határozatot hozza:</w:t>
      </w:r>
    </w:p>
    <w:p w:rsidR="00043A98" w:rsidRPr="009D3140" w:rsidRDefault="00043A98" w:rsidP="000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2019. évi zárszámadásban foglaltak alapján a fenntartó a költségvetési szervek számára csak a kötelezettséggel terhelt maradvány összegét pótolja vissza, ezért a kötelezettséggel terhelt maradvány feletti intézményi maradvány összegével a fenntartó a költségvetési szervek intézmény finanszírozását csökkenti. Ennek alapján:</w:t>
      </w:r>
    </w:p>
    <w:p w:rsidR="00043A98" w:rsidRPr="009D3140" w:rsidRDefault="00043A98" w:rsidP="00043A9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pStyle w:val="Listaszerbekezds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Mandulavirág Óvoda 2020. évi költségvetésének</w:t>
      </w:r>
    </w:p>
    <w:p w:rsidR="00043A98" w:rsidRPr="009D3140" w:rsidRDefault="00043A98" w:rsidP="00043A9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I.1 bevételi előirányzatát</w:t>
      </w:r>
      <w:r w:rsidRPr="009D3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420.479,-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Ft-tal növeli, amelyből </w:t>
      </w:r>
    </w:p>
    <w:p w:rsidR="00043A98" w:rsidRPr="009D3140" w:rsidRDefault="00043A98" w:rsidP="00043A98">
      <w:pPr>
        <w:spacing w:after="0" w:line="240" w:lineRule="auto"/>
        <w:ind w:left="2410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költségvetési bevétel: 0 Ft</w:t>
      </w:r>
    </w:p>
    <w:p w:rsidR="00043A98" w:rsidRPr="009D3140" w:rsidRDefault="00043A98" w:rsidP="00043A98">
      <w:pPr>
        <w:spacing w:after="0" w:line="240" w:lineRule="auto"/>
        <w:ind w:left="2410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finanszírozási c. bevétel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420.479,-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Ft,</w:t>
      </w:r>
    </w:p>
    <w:p w:rsidR="00043A98" w:rsidRPr="009D3140" w:rsidRDefault="00043A98" w:rsidP="00043A9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I.2 kiadási előirányzatát</w:t>
      </w:r>
      <w:r w:rsidRPr="009D3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420.479,-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Ft-tal növeli, amelyből</w:t>
      </w:r>
    </w:p>
    <w:p w:rsidR="00043A98" w:rsidRPr="009D3140" w:rsidRDefault="00043A98" w:rsidP="00043A98">
      <w:pPr>
        <w:spacing w:after="0" w:line="240" w:lineRule="auto"/>
        <w:ind w:left="2410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költségvetési kiadás: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420.479,-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43A98" w:rsidRPr="009D3140" w:rsidRDefault="00043A98" w:rsidP="00043A98">
      <w:pPr>
        <w:spacing w:after="0" w:line="240" w:lineRule="auto"/>
        <w:ind w:left="2410" w:right="567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finanszírozási kiadás: 0 Ft</w:t>
      </w:r>
    </w:p>
    <w:p w:rsidR="00043A98" w:rsidRPr="009D3140" w:rsidRDefault="00043A98" w:rsidP="00043A9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pStyle w:val="Listaszerbekezds"/>
        <w:numPr>
          <w:ilvl w:val="0"/>
          <w:numId w:val="1"/>
        </w:numPr>
        <w:spacing w:after="0" w:line="240" w:lineRule="auto"/>
        <w:ind w:left="567" w:right="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A Csopaki Közös Önkormányzati Hivatal 2020. évi költségvetésének </w:t>
      </w: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II.1 bevételi előirányzatát</w:t>
      </w:r>
      <w:r w:rsidRPr="009D3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140.272,-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Ft-tal növeli, amelyből</w:t>
      </w:r>
    </w:p>
    <w:p w:rsidR="00043A98" w:rsidRPr="009D3140" w:rsidRDefault="00043A98" w:rsidP="00043A98">
      <w:pPr>
        <w:spacing w:after="0" w:line="240" w:lineRule="auto"/>
        <w:ind w:left="2410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költségvetési bevétel: 0 Ft</w:t>
      </w:r>
    </w:p>
    <w:p w:rsidR="00043A98" w:rsidRPr="009D3140" w:rsidRDefault="00043A98" w:rsidP="00043A98">
      <w:pPr>
        <w:spacing w:after="0" w:line="240" w:lineRule="auto"/>
        <w:ind w:left="2410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finanszírozási c. bevétel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140.272,-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>II.2. kiadási előirányzatát</w:t>
      </w:r>
      <w:r w:rsidRPr="009D3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140.272,-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Ft-tal növeli, amelyből</w:t>
      </w:r>
    </w:p>
    <w:p w:rsidR="00043A98" w:rsidRPr="009D3140" w:rsidRDefault="00043A98" w:rsidP="00043A98">
      <w:pPr>
        <w:spacing w:after="0" w:line="240" w:lineRule="auto"/>
        <w:ind w:left="2410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költségvetési kiadás: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140.272,-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43A98" w:rsidRPr="009D3140" w:rsidRDefault="00043A98" w:rsidP="00043A98">
      <w:pPr>
        <w:spacing w:after="0" w:line="240" w:lineRule="auto"/>
        <w:ind w:left="2410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finanszírozási kiadás: 0 Ft</w:t>
      </w: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ind w:left="567" w:righ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 Község Önkormányzata a 2020. évi költségvetési rendelet módosításakor jelen határozat szerinti előirányzat változásokat szerepelteti.</w:t>
      </w: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9D3140">
        <w:rPr>
          <w:rFonts w:ascii="Times New Roman" w:hAnsi="Times New Roman" w:cs="Times New Roman"/>
          <w:sz w:val="24"/>
          <w:szCs w:val="24"/>
        </w:rPr>
        <w:t>: azonnal, illetve a 2020. évi költségvetési rendelet következő módosításakor</w:t>
      </w:r>
    </w:p>
    <w:p w:rsidR="00043A98" w:rsidRPr="009D3140" w:rsidRDefault="00043A98" w:rsidP="00043A98">
      <w:pPr>
        <w:spacing w:after="0" w:line="240" w:lineRule="auto"/>
        <w:ind w:left="567" w:right="567" w:hanging="11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9D3140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C0" w:rsidRPr="009D3140" w:rsidRDefault="00733AC0" w:rsidP="00733AC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197/2020. (VI.26.) ÖKT számú határozat</w:t>
      </w:r>
    </w:p>
    <w:p w:rsidR="00733AC0" w:rsidRPr="009D3140" w:rsidRDefault="00733AC0" w:rsidP="0073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t>Csopak Község Önkormányzatának Képviselő-testülete úgy dönt, hogy a Csopak Község Önkormányzata kizárólagos tulajdonát képező csopaki 0129/54 helyrajzi számon nyilvántartott, „kivett közforgalom elől elzárt magánút” megnevezésű, 183 m</w:t>
      </w:r>
      <w:r w:rsidRPr="009D3140">
        <w:rPr>
          <w:vertAlign w:val="superscript"/>
        </w:rPr>
        <w:t>2</w:t>
      </w:r>
      <w:r w:rsidRPr="009D3140">
        <w:t xml:space="preserve"> nagyságú ingatlant bruttó 1 043 100,-Ft vételáron értékesíti dr. Fekete Zsolt részére.</w:t>
      </w: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t>A Képviselő-testület felhatalmazza a polgármestert az adásvételi szerződés megkötésére és a szükséges intézkedések megtételére.</w:t>
      </w: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rPr>
          <w:b/>
          <w:bCs/>
          <w:u w:val="single"/>
        </w:rPr>
        <w:t>Felelős</w:t>
      </w:r>
      <w:r w:rsidRPr="009D3140">
        <w:t>: Ambrus Tibor polgármester</w:t>
      </w: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rPr>
          <w:b/>
          <w:bCs/>
          <w:u w:val="single"/>
        </w:rPr>
        <w:t>Határidő</w:t>
      </w:r>
      <w:r w:rsidRPr="009D3140">
        <w:t>: azonnal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C0" w:rsidRPr="009D3140" w:rsidRDefault="00733AC0" w:rsidP="00733AC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198/2020. (VI.26.) ÖKT számú határozat</w:t>
      </w:r>
    </w:p>
    <w:p w:rsidR="00733AC0" w:rsidRPr="009D3140" w:rsidRDefault="00733AC0" w:rsidP="0073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t>Csopak Község Önkormányzatának Képviselő-testülete úgy dönt, hogy a Csopak Község Önkormányzata kizárólagos tulajdonát képező csopaki 0193/14 helyrajzi számon nyilvántartott, kivett „beépítetlen terület” megnevezésű, 926 m</w:t>
      </w:r>
      <w:r w:rsidRPr="009D3140">
        <w:rPr>
          <w:vertAlign w:val="superscript"/>
        </w:rPr>
        <w:t>2</w:t>
      </w:r>
      <w:r w:rsidRPr="009D3140">
        <w:t xml:space="preserve"> nagyságú ingatlant bruttó 1 898 300,-Ft vételáron Vadász Oszkár és Vadász Virág részére értékesíti.</w:t>
      </w:r>
    </w:p>
    <w:p w:rsidR="00733AC0" w:rsidRPr="009D3140" w:rsidRDefault="00733AC0" w:rsidP="00733AC0">
      <w:pPr>
        <w:pStyle w:val="Szvegtrzs"/>
        <w:tabs>
          <w:tab w:val="left" w:pos="1466"/>
        </w:tabs>
        <w:spacing w:after="0"/>
        <w:ind w:left="567" w:right="567" w:hanging="567"/>
        <w:jc w:val="both"/>
      </w:pPr>
    </w:p>
    <w:p w:rsidR="00733AC0" w:rsidRPr="009D3140" w:rsidRDefault="00733AC0" w:rsidP="00733AC0">
      <w:pPr>
        <w:pStyle w:val="Szvegtrzs"/>
        <w:spacing w:after="0"/>
        <w:ind w:left="567" w:right="567"/>
        <w:jc w:val="both"/>
      </w:pPr>
      <w:r w:rsidRPr="009D3140">
        <w:t>A Képviselő-testület az árverés lebonyolításával dr. Simon Sándor ügyvédet (8200 Veszprém, Virág B. u. 8.) bízza meg és egyúttal felhatalmazza a polgármestert a szükséges intézkedések megtételére.</w:t>
      </w:r>
    </w:p>
    <w:p w:rsidR="00733AC0" w:rsidRPr="009D3140" w:rsidRDefault="00733AC0" w:rsidP="00733AC0">
      <w:pPr>
        <w:pStyle w:val="Szvegtrzs"/>
        <w:spacing w:after="0"/>
        <w:ind w:left="720"/>
      </w:pPr>
    </w:p>
    <w:p w:rsidR="00733AC0" w:rsidRPr="009D3140" w:rsidRDefault="00733AC0" w:rsidP="00733AC0">
      <w:pPr>
        <w:pStyle w:val="Szvegtrzs"/>
        <w:spacing w:after="0"/>
        <w:ind w:left="567" w:right="567"/>
      </w:pPr>
      <w:r w:rsidRPr="009D3140">
        <w:rPr>
          <w:b/>
          <w:bCs/>
          <w:u w:val="single"/>
        </w:rPr>
        <w:t>Felelős</w:t>
      </w:r>
      <w:r w:rsidRPr="009D3140">
        <w:t>: Ambrus Tibor polgármester</w:t>
      </w:r>
    </w:p>
    <w:p w:rsidR="00733AC0" w:rsidRPr="009D3140" w:rsidRDefault="00733AC0" w:rsidP="00733AC0">
      <w:pPr>
        <w:pStyle w:val="Szvegtrzs"/>
        <w:spacing w:after="0"/>
        <w:ind w:left="567" w:right="567"/>
      </w:pPr>
      <w:r w:rsidRPr="009D3140">
        <w:rPr>
          <w:b/>
          <w:bCs/>
          <w:u w:val="single"/>
        </w:rPr>
        <w:t>Határidő</w:t>
      </w:r>
      <w:r w:rsidRPr="009D3140">
        <w:t>: azonnal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A8" w:rsidRPr="00E87AA2" w:rsidRDefault="00B256A8" w:rsidP="00B256A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AA2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87AA2">
        <w:rPr>
          <w:rFonts w:ascii="Times New Roman" w:hAnsi="Times New Roman" w:cs="Times New Roman"/>
          <w:b/>
          <w:sz w:val="24"/>
          <w:szCs w:val="24"/>
          <w:u w:val="single"/>
        </w:rPr>
        <w:t>/2020. (VI.26.) ÖKT számú határozat</w:t>
      </w:r>
    </w:p>
    <w:p w:rsidR="00B256A8" w:rsidRDefault="00B256A8" w:rsidP="00B2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A8" w:rsidRPr="0065334F" w:rsidRDefault="00B256A8" w:rsidP="00B256A8">
      <w:pPr>
        <w:pStyle w:val="Szvegtrzs"/>
        <w:spacing w:after="0"/>
        <w:ind w:left="567" w:right="567"/>
        <w:jc w:val="both"/>
      </w:pPr>
      <w:r w:rsidRPr="00A519A2">
        <w:t>Csopak Község Önkormányzatának Képviselő-testülete úgy dönt, hogy a</w:t>
      </w:r>
      <w:r>
        <w:t xml:space="preserve"> Csopak Község Önkormányzata kizárólagos tulajdonát képező</w:t>
      </w:r>
      <w:r w:rsidRPr="00A519A2">
        <w:t xml:space="preserve"> csopaki </w:t>
      </w:r>
      <w:r>
        <w:t>837/2</w:t>
      </w:r>
      <w:r w:rsidRPr="00A519A2">
        <w:t xml:space="preserve"> helyrajzi </w:t>
      </w:r>
      <w:r>
        <w:t>számon nyilvántartott</w:t>
      </w:r>
      <w:r w:rsidRPr="00A519A2">
        <w:t xml:space="preserve">, </w:t>
      </w:r>
      <w:r>
        <w:t>„</w:t>
      </w:r>
      <w:r w:rsidRPr="00A519A2">
        <w:t xml:space="preserve">kivett </w:t>
      </w:r>
      <w:r>
        <w:t>beépítetlen terület” megnevezésű, 157 m</w:t>
      </w:r>
      <w:r w:rsidRPr="00A519A2">
        <w:rPr>
          <w:vertAlign w:val="superscript"/>
        </w:rPr>
        <w:t>2</w:t>
      </w:r>
      <w:r w:rsidRPr="00A519A2">
        <w:t xml:space="preserve"> nagyságú </w:t>
      </w:r>
      <w:r w:rsidRPr="007771B0">
        <w:t xml:space="preserve">ingatlant bruttó </w:t>
      </w:r>
      <w:proofErr w:type="gramStart"/>
      <w:r w:rsidRPr="007771B0">
        <w:t>1.522.900,-</w:t>
      </w:r>
      <w:proofErr w:type="gramEnd"/>
      <w:r w:rsidRPr="007771B0">
        <w:t xml:space="preserve"> Ft vételáron értékesíti Szalai Tünde és Szalai László </w:t>
      </w:r>
      <w:r>
        <w:t>részére</w:t>
      </w:r>
      <w:r w:rsidRPr="00523238">
        <w:t>.</w:t>
      </w:r>
      <w:r>
        <w:t xml:space="preserve"> </w:t>
      </w:r>
      <w:r w:rsidRPr="0065334F">
        <w:t>A Képviselő-testület engedélyezi, a vételár 3 havi részletekben történő megfizetését.</w:t>
      </w:r>
    </w:p>
    <w:p w:rsidR="00B256A8" w:rsidRDefault="00B256A8" w:rsidP="00B256A8">
      <w:pPr>
        <w:pStyle w:val="Szvegtrzs"/>
        <w:spacing w:after="0"/>
        <w:ind w:left="567" w:right="567"/>
        <w:jc w:val="both"/>
      </w:pPr>
      <w:r w:rsidRPr="004A6B76">
        <w:t>A Képviselő-testület felhatalmazza a polgármestert a</w:t>
      </w:r>
      <w:r>
        <w:t xml:space="preserve">z adásvételi szerződés </w:t>
      </w:r>
      <w:r w:rsidRPr="004A6B76">
        <w:t>megkötésére és a szükséges intézkedések megtételére</w:t>
      </w:r>
      <w:r>
        <w:t>.</w:t>
      </w:r>
    </w:p>
    <w:p w:rsidR="00B256A8" w:rsidRPr="00A519A2" w:rsidRDefault="00B256A8" w:rsidP="00B256A8">
      <w:pPr>
        <w:pStyle w:val="Szvegtrzs"/>
        <w:spacing w:after="0"/>
        <w:ind w:left="567" w:right="567"/>
        <w:jc w:val="both"/>
      </w:pPr>
    </w:p>
    <w:p w:rsidR="00B256A8" w:rsidRPr="00A519A2" w:rsidRDefault="00B256A8" w:rsidP="00B256A8">
      <w:pPr>
        <w:pStyle w:val="Szvegtrzs"/>
        <w:spacing w:after="0"/>
        <w:ind w:left="567" w:right="567"/>
        <w:jc w:val="both"/>
      </w:pPr>
      <w:r w:rsidRPr="00336A0A">
        <w:rPr>
          <w:b/>
          <w:bCs/>
          <w:u w:val="single"/>
        </w:rPr>
        <w:t>Felelős</w:t>
      </w:r>
      <w:r w:rsidRPr="00A519A2">
        <w:t>: Ambrus Tibor polgármester</w:t>
      </w:r>
    </w:p>
    <w:p w:rsidR="00B256A8" w:rsidRDefault="00B256A8" w:rsidP="00B256A8">
      <w:pPr>
        <w:pStyle w:val="Szvegtrzs"/>
        <w:spacing w:after="0"/>
        <w:ind w:left="567" w:right="567"/>
        <w:jc w:val="both"/>
      </w:pPr>
      <w:r w:rsidRPr="00336A0A">
        <w:rPr>
          <w:b/>
          <w:bCs/>
          <w:u w:val="single"/>
        </w:rPr>
        <w:t>Határidő</w:t>
      </w:r>
      <w:r w:rsidRPr="00A519A2">
        <w:t>: azonnal</w:t>
      </w:r>
    </w:p>
    <w:p w:rsidR="00B256A8" w:rsidRDefault="00B256A8" w:rsidP="00B256A8">
      <w:pPr>
        <w:pStyle w:val="Szvegtrzs"/>
        <w:spacing w:after="0"/>
        <w:ind w:left="567" w:right="567"/>
        <w:jc w:val="both"/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95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D9495C" w:rsidRPr="009D3140" w:rsidRDefault="00D9495C" w:rsidP="00D9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95C" w:rsidRPr="009D3140" w:rsidRDefault="00D9495C" w:rsidP="00D9495C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D9495C" w:rsidRPr="009D3140" w:rsidRDefault="00D9495C" w:rsidP="00D9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DE" w:rsidRPr="00E87AA2" w:rsidRDefault="004052DE" w:rsidP="004052D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4320219"/>
      <w:r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E87AA2">
        <w:rPr>
          <w:rFonts w:ascii="Times New Roman" w:hAnsi="Times New Roman" w:cs="Times New Roman"/>
          <w:b/>
          <w:sz w:val="24"/>
          <w:szCs w:val="24"/>
          <w:u w:val="single"/>
        </w:rPr>
        <w:t>/2020. (VI.26.) ÖKT számú határozat</w:t>
      </w:r>
    </w:p>
    <w:p w:rsidR="004052DE" w:rsidRPr="00E87AA2" w:rsidRDefault="004052DE" w:rsidP="004052D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4B5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121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0221/12, 0221/48, 0221/50 és a 0223/3 hrsz-ú területeket érintő beépítési hatástanulmány tartalmát megismerte és ez alapján támogatja az ingatlanok rekreációs-turisztikai célú hasznosítását. A tanulmányban foglaltaknak megfelelően kéri a részletes építészeti koncepció kidolgozását és a Képviselő-testületnek történő bemutatását. </w:t>
      </w:r>
    </w:p>
    <w:p w:rsidR="004204B5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fenti hrsz-ú területek vonatkozásában településrendezési szerződést köt a tulajdonosokkal.</w:t>
      </w: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121">
        <w:rPr>
          <w:rFonts w:ascii="Times New Roman" w:hAnsi="Times New Roman" w:cs="Times New Roman"/>
          <w:sz w:val="24"/>
          <w:szCs w:val="24"/>
        </w:rPr>
        <w:t>Felkéri a Völgyzugoly Kft-t a fenti hrsz-ú területek vonatkozásában szabályozási eszközök módosítására a tervek elkészítésére.</w:t>
      </w: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121">
        <w:rPr>
          <w:rFonts w:ascii="Times New Roman" w:hAnsi="Times New Roman" w:cs="Times New Roman"/>
          <w:sz w:val="24"/>
          <w:szCs w:val="24"/>
        </w:rPr>
        <w:t xml:space="preserve">Felhatalmazza Csopak Község Polgármesterét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121">
        <w:rPr>
          <w:rFonts w:ascii="Times New Roman" w:hAnsi="Times New Roman" w:cs="Times New Roman"/>
          <w:sz w:val="24"/>
          <w:szCs w:val="24"/>
        </w:rPr>
        <w:t xml:space="preserve"> Csopak Község szabályozási tervének módosításával kapcsol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121">
        <w:rPr>
          <w:rFonts w:ascii="Times New Roman" w:hAnsi="Times New Roman" w:cs="Times New Roman"/>
          <w:sz w:val="24"/>
          <w:szCs w:val="24"/>
        </w:rPr>
        <w:t>tos szükséges intézkedések megtételére.</w:t>
      </w: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12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4F7121">
        <w:rPr>
          <w:rFonts w:ascii="Times New Roman" w:hAnsi="Times New Roman" w:cs="Times New Roman"/>
          <w:sz w:val="24"/>
          <w:szCs w:val="24"/>
        </w:rPr>
        <w:t>: Ambrus Tibor polgármester</w:t>
      </w:r>
    </w:p>
    <w:p w:rsidR="004204B5" w:rsidRPr="004F7121" w:rsidRDefault="004204B5" w:rsidP="004204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1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4F7121">
        <w:rPr>
          <w:rFonts w:ascii="Times New Roman" w:hAnsi="Times New Roman" w:cs="Times New Roman"/>
          <w:sz w:val="24"/>
          <w:szCs w:val="24"/>
        </w:rPr>
        <w:t>: azonnal</w:t>
      </w:r>
    </w:p>
    <w:p w:rsidR="004052DE" w:rsidRPr="004F7121" w:rsidRDefault="004052DE" w:rsidP="0040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D9495C" w:rsidRPr="009D3140" w:rsidRDefault="00D9495C" w:rsidP="00D9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95C" w:rsidRPr="009D3140" w:rsidRDefault="00D9495C" w:rsidP="00D9495C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D9495C" w:rsidRPr="009D3140" w:rsidRDefault="00D9495C" w:rsidP="00D9495C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D9495C" w:rsidRPr="009D3140" w:rsidRDefault="00D9495C" w:rsidP="00D9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201/2020. (VI.26.) ÖKT számú határozat</w:t>
      </w:r>
    </w:p>
    <w:p w:rsidR="009C373C" w:rsidRPr="009D3140" w:rsidRDefault="009C373C" w:rsidP="009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Veszprém Megyei Közgyűlés elnöke által támogatásra javasolt 2020. évi „Heppiend Fesztivál” című rendezvény támogatási kérelmét, Csopak Község Önkormányzata, a Balatoni Fejlesztési Tanács felé benyújtja.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A rendezvény megvalósításához szükséges bruttó 1.000.000,- Ft összeget, ezen belül a támogatáson felüli forrás bruttó </w:t>
      </w:r>
      <w:proofErr w:type="gramStart"/>
      <w:r w:rsidRPr="009D3140">
        <w:rPr>
          <w:rFonts w:ascii="Times New Roman" w:hAnsi="Times New Roman" w:cs="Times New Roman"/>
          <w:sz w:val="24"/>
          <w:szCs w:val="24"/>
        </w:rPr>
        <w:t>500.000,-</w:t>
      </w:r>
      <w:proofErr w:type="gramEnd"/>
      <w:r w:rsidRPr="009D3140">
        <w:rPr>
          <w:rFonts w:ascii="Times New Roman" w:hAnsi="Times New Roman" w:cs="Times New Roman"/>
          <w:sz w:val="24"/>
          <w:szCs w:val="24"/>
        </w:rPr>
        <w:t xml:space="preserve"> Ft saját erő összegét a 2020. évi költségvetés tartalékkeret terhére biztosítja.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9D3140">
        <w:rPr>
          <w:rFonts w:ascii="Times New Roman" w:hAnsi="Times New Roman" w:cs="Times New Roman"/>
          <w:sz w:val="24"/>
          <w:szCs w:val="24"/>
        </w:rPr>
        <w:t>: Ambrus Tibor polgármester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9D3140">
        <w:rPr>
          <w:rFonts w:ascii="Times New Roman" w:hAnsi="Times New Roman" w:cs="Times New Roman"/>
          <w:sz w:val="24"/>
          <w:szCs w:val="24"/>
        </w:rPr>
        <w:t>: azonnal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202/2020. (VI.26.) ÖKT számú határozat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904" w:rsidRPr="00DA35FF" w:rsidRDefault="00787904" w:rsidP="0078790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A35FF">
        <w:rPr>
          <w:rFonts w:ascii="Times New Roman" w:hAnsi="Times New Roman" w:cs="Times New Roman"/>
          <w:sz w:val="24"/>
          <w:szCs w:val="24"/>
        </w:rPr>
        <w:t>Csopak Község Önkormányzatának Képviselő-testülete a Csopak településközpont környezetrendezése közösségi funkciókat ellátó épületekkel, meghívásos ötletpályázat tervezetét megismerte, azt elfogadja és javasolja a pályázat kiírását.</w:t>
      </w:r>
    </w:p>
    <w:p w:rsidR="009C373C" w:rsidRPr="009D3140" w:rsidRDefault="009C373C" w:rsidP="009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3C" w:rsidRPr="009D3140" w:rsidRDefault="009C373C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4A" w:rsidRPr="009D3140" w:rsidRDefault="00EA594A" w:rsidP="00EA594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203/2020. (VI.26.) ÖKT számú határozat</w:t>
      </w:r>
    </w:p>
    <w:p w:rsidR="00EA594A" w:rsidRPr="009D3140" w:rsidRDefault="00EA594A" w:rsidP="00EA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4A" w:rsidRPr="009D3140" w:rsidRDefault="00EA594A" w:rsidP="00EA594A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 Község Önkormányzatának Képviselő-testülete megismerte a nyaralótulajdonosok által 2020. június 19. napján benyújtott petíció tartalmát, és úgy határoz, hogy a strand rendjéről szóló 4/2008. (III. 26.) önkormányzati rendeletet a petícióban előadottak alapján nem kívánja módosítani, azt hatályában továbbra is fenntartja.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br w:type="page"/>
      </w:r>
    </w:p>
    <w:p w:rsidR="00043A98" w:rsidRPr="009D3140" w:rsidRDefault="00043A98" w:rsidP="00043A9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98" w:rsidRPr="009D3140" w:rsidRDefault="00043A98" w:rsidP="00043A9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2020. június 26-án tartott nyílt üléséről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140">
        <w:rPr>
          <w:rFonts w:ascii="Times New Roman" w:hAnsi="Times New Roman" w:cs="Times New Roman"/>
          <w:b/>
          <w:sz w:val="24"/>
          <w:szCs w:val="24"/>
          <w:u w:val="single"/>
        </w:rPr>
        <w:t>204/2020. (VI.26.) ÖKT számú határozat</w:t>
      </w:r>
    </w:p>
    <w:p w:rsidR="009C373C" w:rsidRPr="009D3140" w:rsidRDefault="009C373C" w:rsidP="009C373C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3618C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az Önkormányzat tulajdonát képező Ford </w:t>
      </w:r>
      <w:proofErr w:type="spellStart"/>
      <w:r w:rsidRPr="009D3140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9D3140">
        <w:rPr>
          <w:rFonts w:ascii="Times New Roman" w:hAnsi="Times New Roman" w:cs="Times New Roman"/>
          <w:sz w:val="24"/>
          <w:szCs w:val="24"/>
        </w:rPr>
        <w:t xml:space="preserve"> MBD-475 </w:t>
      </w:r>
      <w:proofErr w:type="spellStart"/>
      <w:r w:rsidRPr="009D3140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9D3140">
        <w:rPr>
          <w:rFonts w:ascii="Times New Roman" w:hAnsi="Times New Roman" w:cs="Times New Roman"/>
          <w:sz w:val="24"/>
          <w:szCs w:val="24"/>
        </w:rPr>
        <w:t xml:space="preserve">-ú kisbusz értékesítését határozza el. </w:t>
      </w:r>
    </w:p>
    <w:p w:rsidR="00D3618C" w:rsidRDefault="00D3618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A Képviselő-testület felkéri a Csopaki Közös Önkormányzati Hivatalt az értékesítés lebonyolítására. 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9D3140">
        <w:rPr>
          <w:rFonts w:ascii="Times New Roman" w:hAnsi="Times New Roman" w:cs="Times New Roman"/>
          <w:sz w:val="24"/>
          <w:szCs w:val="24"/>
        </w:rPr>
        <w:t xml:space="preserve">: </w:t>
      </w:r>
      <w:r w:rsidR="00D3618C">
        <w:rPr>
          <w:rFonts w:ascii="Times New Roman" w:hAnsi="Times New Roman" w:cs="Times New Roman"/>
          <w:sz w:val="24"/>
          <w:szCs w:val="24"/>
        </w:rPr>
        <w:t xml:space="preserve">Ambrus Tibor polgármester, </w:t>
      </w:r>
      <w:r w:rsidRPr="009D3140">
        <w:rPr>
          <w:rFonts w:ascii="Times New Roman" w:hAnsi="Times New Roman" w:cs="Times New Roman"/>
          <w:sz w:val="24"/>
          <w:szCs w:val="24"/>
        </w:rPr>
        <w:t>Dr. Szántód Anita jegyző</w:t>
      </w:r>
    </w:p>
    <w:p w:rsidR="009C373C" w:rsidRPr="009D3140" w:rsidRDefault="009C373C" w:rsidP="009C373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9D3140">
        <w:rPr>
          <w:rFonts w:ascii="Times New Roman" w:hAnsi="Times New Roman" w:cs="Times New Roman"/>
          <w:sz w:val="24"/>
          <w:szCs w:val="24"/>
        </w:rPr>
        <w:t>: azonnal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43A98" w:rsidRPr="009D3140" w:rsidRDefault="00043A98" w:rsidP="00043A9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Csopak, 2020. június 29.</w:t>
      </w:r>
    </w:p>
    <w:p w:rsidR="00043A98" w:rsidRPr="009D3140" w:rsidRDefault="00043A98" w:rsidP="0004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A98" w:rsidRPr="009D3140" w:rsidSect="00043A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12DE"/>
    <w:multiLevelType w:val="hybridMultilevel"/>
    <w:tmpl w:val="6E147C3A"/>
    <w:lvl w:ilvl="0" w:tplc="654801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BF"/>
    <w:rsid w:val="00043A98"/>
    <w:rsid w:val="001728FE"/>
    <w:rsid w:val="00327A00"/>
    <w:rsid w:val="004052DE"/>
    <w:rsid w:val="004204B5"/>
    <w:rsid w:val="0045591A"/>
    <w:rsid w:val="0053232C"/>
    <w:rsid w:val="00733AC0"/>
    <w:rsid w:val="00787904"/>
    <w:rsid w:val="009515BF"/>
    <w:rsid w:val="009C373C"/>
    <w:rsid w:val="009D0543"/>
    <w:rsid w:val="009D3140"/>
    <w:rsid w:val="00AC312B"/>
    <w:rsid w:val="00AE51CD"/>
    <w:rsid w:val="00B256A8"/>
    <w:rsid w:val="00C07627"/>
    <w:rsid w:val="00D3618C"/>
    <w:rsid w:val="00D9495C"/>
    <w:rsid w:val="00E50A46"/>
    <w:rsid w:val="00EA594A"/>
    <w:rsid w:val="00EE26CB"/>
    <w:rsid w:val="00E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6C55-15F1-47A8-B161-7D0BD13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15BF"/>
  </w:style>
  <w:style w:type="paragraph" w:styleId="Cmsor4">
    <w:name w:val="heading 4"/>
    <w:basedOn w:val="Norml"/>
    <w:next w:val="Norml"/>
    <w:link w:val="Cmsor4Char"/>
    <w:unhideWhenUsed/>
    <w:qFormat/>
    <w:rsid w:val="009515B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515BF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9515B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9515BF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3A98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733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33A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107F-F8DC-4BF3-B3E2-A6D96AB5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1063</Words>
  <Characters>7336</Characters>
  <Application>Microsoft Office Word</Application>
  <DocSecurity>0</DocSecurity>
  <Lines>61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23</cp:revision>
  <cp:lastPrinted>2020-06-29T13:21:00Z</cp:lastPrinted>
  <dcterms:created xsi:type="dcterms:W3CDTF">2020-06-29T08:50:00Z</dcterms:created>
  <dcterms:modified xsi:type="dcterms:W3CDTF">2020-07-06T08:12:00Z</dcterms:modified>
</cp:coreProperties>
</file>